
<file path=[Content_Types].xml><?xml version="1.0" encoding="utf-8"?>
<Types xmlns="http://schemas.openxmlformats.org/package/2006/content-types">
  <Default Extension="bmp" ContentType="image/bmp"/>
  <Default Extension="jfif" ContentType="image/jpeg"/>
  <Default Extension="png" ContentType="image/png"/>
  <Default Extension="jpeg" ContentType="image/jpeg"/>
  <Default Extension="rels" ContentType="application/vnd.openxmlformats-package.relationships+xml"/>
  <Default Extension="jpe" ContentType="image/jpeg"/>
  <Default Extension="xml" ContentType="application/xml"/>
  <Default Extension="gif" ContentType="image/gif"/>
  <Default Extension="tif" ContentType="image/tiff"/>
  <Default Extension="tiff" ContentType="image/tiff"/>
  <Default Extension="jpg" ContentType="image/jpeg"/>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r>
      <w:proofErr w:type="spellStart"/>
      <w:r w:rsidR="00913060">
        <w:t xml:space="preserve"> 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r>
            <w:r>
              <w:rPr>
                <w:noProof/>
              </w:rPr>
              <w:t>15/12/2022</w:t>
            </w:r>
          </w:p>
        </w:tc>
      </w:tr>
    </w:tbl>
    <w:p w:rsidR="00196CB4" w:rsidRDefault="00793D03" w:rsidP="00196CB4">
      <w:r w:rsidR="00462815">
        <w:rPr>
          <w:noProof/>
        </w:rPr>
        <w:t/>
      </w:r>
    </w:p>
    <w:p w:rsidR="00D3767F" w:rsidRPr="00A06807" w:rsidRDefault="00793D03" w:rsidP="00A06807">
      <w:pPr>
        <w:pStyle w:val="Titre1"/>
      </w:pPr>
      <w:r w:rsidR="0083643B">
        <w:rPr>
          <w:noProof/>
        </w:rPr>
        <w:t/>
      </w:r>
      <w:r w:rsidR="000607DD">
        <w:t>Questionnaire</w:t>
      </w:r>
      <w:r w:rsidR="00B34E51">
        <w:rPr>
          <w:noProof/>
        </w:rPr>
        <w:t/>
      </w:r>
    </w:p>
    <w:p w:rsidR="00462EC4" w:rsidRDefault="00EF2B53" w:rsidP="000F5672"/>
    <w:p w:rsidR="00B34E51" w:rsidRDefault="00793D03" w:rsidP="000F5672">
      <w:r w:rsidR="000306B8">
        <w:rPr>
          <w:noProof/>
        </w:rPr>
        <w:t/>
      </w:r>
      <w:r w:rsidR="00B34E51" w:rsidRPr="00B34E51">
        <w:rPr>
          <w:b/>
        </w:rPr>
        <w:t>Nom de la fiche</w:t>
      </w:r>
      <w:r w:rsidR="00B34E51">
        <w:t> :</w:t>
      </w:r>
    </w:p>
    <w:p w:rsidR="00EE5C68" w:rsidRDefault="00793D03"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Producteur</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proofErr w:type="spellStart"/>
      <w:proofErr w:type="spellEnd"/>
      <w:r w:rsidR="009B1155">
        <w:rPr>
          <w:lang w:val="en-US"/>
        </w:rPr>
        <w:t>)</w:t>
      </w:r>
    </w:p>
    <w:p w:rsidR="0086158A" w:rsidRPr="0044499C" w:rsidRDefault="00793D03" w:rsidP="0086158A">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My Business</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proofErr w:type="spellStart"/>
      <w:proofErr w:type="spellEnd"/>
      <w:r w:rsidR="00521E1E">
        <w:rPr>
          <w:lang w:val="en-US"/>
        </w:rPr>
        <w:t>)</w:t>
      </w:r>
    </w:p>
    <w:p w:rsidR="00CB7333" w:rsidRPr="00D83C9A" w:rsidRDefault="00793D03" w:rsidP="00521E1E">
      <w:pPr>
        <w:rPr>
          <w:lang w:val="en-US"/>
        </w:rPr>
      </w:pPr>
      <w:r w:rsidR="00521E1E">
        <w:rPr>
          <w:noProof/>
          <w:lang w:val="en-US"/>
        </w:rPr>
        <w:t/>
      </w:r>
      <w:r w:rsidR="00B2746A" w:rsidRPr="00D83C9A">
        <w:rPr>
          <w:noProof/>
          <w:lang w:val="en-US"/>
        </w:rPr>
        <w:t/>
      </w:r>
    </w:p>
    <w:p w:rsidR="00830AF6" w:rsidRPr="00D83C9A" w:rsidRDefault="00830AF6" w:rsidP="00830AF6">
      <w:pPr>
        <w:rPr>
          <w:lang w:val="en-US"/>
        </w:rPr>
      </w:pPr>
    </w:p>
    <w:p w:rsidR="00830AF6" w:rsidRPr="00D83C9A" w:rsidRDefault="00830AF6" w:rsidP="00830AF6">
      <w:pPr>
        <w:rPr>
          <w:lang w:val="en-US"/>
        </w:rPr>
      </w:pP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r w:rsidR="00903CDB">
        <w:rPr>
          <w:lang w:val="en-US"/>
        </w:rPr>
        <w:t>(</w:t>
      </w:r>
      <w:r w:rsidR="00903CDB">
        <w:rPr>
          <w:i/>
          <w:noProof/>
          <w:lang w:val="en-US"/>
        </w:rPr>
        <w:t>L’entité d’information correspond à la structure ou à la personne vers laquelle le client doit se tourner pour avoir des informations sur la prestations. A compléter si différent de la structure ou du contact.</w:t>
      </w:r>
      <w:proofErr w:type="spellStart"/>
      <w:proofErr w:type="spellEnd"/>
      <w:r w:rsidR="00903CDB">
        <w:rPr>
          <w:lang w:val="en-US"/>
        </w:rPr>
        <w:t>)</w:t>
      </w:r>
    </w:p>
    <w:p w:rsidR="00844E34" w:rsidRDefault="00793D03" w:rsidP="00223C1A">
      <w:pPr>
        <w:rPr>
          <w:lang w:val="en-US"/>
        </w:rPr>
      </w:pP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Valorisez votre offre touristique : Le descriptif joue un rôle capital dans le cadre de votre stratégie éditoriale, ne négligez pas cette opportunité. Rédiger un contenu pertinent et efficace. Ne pas introduire d'éléments figurant dans les autres champs de la fiche. Soigner le style et veiller à respecter les règles d'orthographe et de ponctuation. Ne pas dépasser 255 caractères maximum. Soyez vendeur !</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Il s'agit comme son nom l'indique des informations détaillées et complémentaires =&gt; ne jamais dupliquer le contenu du descriptif court. Pas de limite de caractère.</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produit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Bière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Biscuits et confiseries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Boissons non alcoolisées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Céréales et produits dérivés</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Pâtes fraîches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Quenelles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Champignons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Chataignes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Chocolat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Cidre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Escargots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Glace et sorbet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Foie gras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Fromage et produits laitiers</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Camélidé</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Chèvre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Vache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Brebis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Bufflonne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Fruits et produits dérivés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Fruits de mer et produits dérivés</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Huîtres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Moules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Huile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Légumes et produits dérivés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Fleurs, plantes et produits dérivés</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Lavande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Riz</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Safran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Spiruline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Poissons et produits dérivés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Produits apicoles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Produits non alimentaires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Sel</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Spiritueux</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Cognac</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Pastis</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Truffe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Viande et charcuterie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Bœuf</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Veau</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Porc</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Cheval</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Agneau</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Mouton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Vins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Vins de liqueur</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Pineau</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Volailles et oeufs</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Canard</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Dinde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Oie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Pintade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Poule (poulet, coq, chapon...)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Autres volailles (pigeon, caille, faisan...)</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Statut de l'exploitant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Brasseur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Caveau de dégustation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Coopérative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Entreprise agro alimentaire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Manade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Négociant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Producteur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Producteur Bio</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Produit AOC / AOP / IGP</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AOP / AOC / IGP</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Fromages et produits laitiers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AOP Fourme d'Ambert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Viande et charcuterie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IGP Porc d'Auvergne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Volailles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IGP Volailles d’Auvergne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IGP Volailles du Forez</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AOC / AOP / IGP</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chartes qualite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Accueil Paysan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Accueil Vigneron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Agriculture biologique (AB)</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Agriculture (AB) certifiée Demeter - Biodynamie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Agriculture (AB) écoénergie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Nature et Progrès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Agri confiance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Atout Certifié Qualité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cours de conversion biologique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Bienvenue à la ferme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Vigneron Indépendant de France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Charte de qualité abeille du Forez</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Charte des cavistes indépendants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Charte qualité aquaculture de nos régions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De Ferme en ferme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Label rouge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 chemin des fermes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points fermiers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Valeurs Parc Naturel Régional</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Producteurs fermiers</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Produits de montagne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Qualité Tourisme™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Remarquable du Goût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Vignobles et terroirs de France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Charte qualité</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r>
      <w:r w:rsidR="009A2FDC"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r>
      <w:r w:rsidR="009A2FDC"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centre historique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troglodyte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cyclo touristique à moins d'1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Sur une exploitation agricole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Équipements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équipements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Equipements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chaude solaire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Eolienne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Epuration phytosanitaire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Gestion des déchets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Panneau photovoltaïque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Récupérateurs d'eau de pluie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Toilettes sèches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intérieurs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Toilettes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Stationnement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Parking à proximité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Défibrillateur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Services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services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Animateur permanent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Touristique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Informations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 obligatoire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transport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autocar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Dépose sur site pour les groupes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Mode de commercialisation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Livraison à domicile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Boutique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Cueillette libre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Exportation internationale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à la propriété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au panier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Service ambulant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en vrac</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sur les marchés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sur point de vente collectif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Ravitaillement à la ferme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Visite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 à thème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Visites gratuites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Visites guidées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Visites pédagogiques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Non visitable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activités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 enfants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Apéritif vigneron/fermier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Dégustation de produits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Cycle 1 : école maternelle (PS, MS, GS)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Cycle 2 : école élémentaire (CP, CE1, CE2)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Cycle 4 : collège (5ème , 4ème , 3ème)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Lycée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Enseignement supérieur</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colonies de vacances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3 à 5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6 à 12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Jeunes de 13 à 17 ans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 avec supplément</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auditive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mentale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motrice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visuelle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pouvant être accueillies simultanément en fauteuil roulant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606BAC" w:rsidRPr="004F7F57">
        <w:rPr>
          <w:noProof/>
          <w:u w:val="single"/>
          <w:lang w:val="en-US"/>
        </w:rPr>
        <w:t>Fermé temporairement</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Ouvertures complémentaires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Dates à confirmer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Sous réserve de conditions d'enneigement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FB77A2" w:rsidRPr="00C77A73">
        <w:rPr>
          <w:noProof/>
          <w:u w:val="single"/>
          <w:lang w:val="en-US"/>
        </w:rPr>
        <w:t>Tarifs</w:t>
      </w:r>
      <w:r w:rsidR="00FB77A2" w:rsidRPr="00C77A73">
        <w:rPr>
          <w:lang w:val="en-US"/>
        </w:rPr>
        <w:t> :</w:t>
      </w:r>
      <w:r w:rsidR="00303350">
        <w:rPr>
          <w:lang w:val="en-US"/>
        </w:rPr>
        <w:t xml:space="preserve"/>
      </w:r>
      <w:r w:rsidR="001B72E8">
        <w:rPr>
          <w:noProof/>
          <w:lang w:val="en-US"/>
        </w:rPr>
        <w:t/>
      </w:r>
    </w:p>
    <w:p w:rsidR="00872860" w:rsidRDefault="00872860" w:rsidP="00027FEF"/>
    <w:p w:rsidR="00872860" w:rsidRDefault="00872860" w:rsidP="00027FEF">
      <w:pPr>
        <w:rPr>
          <w:b/>
        </w:rPr>
      </w:pPr>
      <w:r w:rsidRPr="00872860">
        <w:rPr>
          <w:b/>
        </w:rPr>
        <w:t xml:space="preserve">Pour </w:t>
      </w:r>
      <w:r>
        <w:rPr>
          <w:b/>
        </w:rPr>
        <w:t>un tarif unique, saisir la même valeur dans le champ Minimum et Maximum.</w:t>
      </w:r>
    </w:p>
    <w:p w:rsidR="001A197F" w:rsidRPr="00872860" w:rsidRDefault="001A197F" w:rsidP="00027FEF">
      <w:pPr>
        <w:rPr>
          <w:b/>
        </w:rPr>
      </w:pPr>
      <w:r>
        <w:rPr>
          <w:b/>
        </w:rPr>
        <w:t>Pour un tarif « à partir de », saisir la valeur uniquement dans le champ Minimum.</w:t>
      </w:r>
    </w:p>
    <w:p w:rsidR="00FB77A2" w:rsidRPr="007D2C19" w:rsidRDefault="00793D03" w:rsidP="00027FEF">
      <w:pPr>
        <w:rPr>
          <w:lang w:val="en-US"/>
        </w:rPr>
      </w:pPr>
      <w:r w:rsidR="0039546F" w:rsidRPr="007D2C19">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7D21B0" w:rsidRPr="00FA3903" w:rsidRDefault="00793D03" w:rsidP="00027FEF">
      <w:pPr>
        <w:rPr>
          <w:lang w:val="en-US"/>
        </w:rPr>
      </w:pPr>
      <w:r w:rsidR="00981CC2" w:rsidRPr="00FA3903">
        <w:rPr>
          <w:noProof/>
          <w:lang w:val="en-US"/>
        </w:rPr>
        <w:t/>
      </w:r>
      <w:r w:rsidR="00547DFD" w:rsidRPr="00672C5D">
        <w:rPr>
          <w:noProof/>
          <w:lang w:val="en-US"/>
        </w:rPr>
        <w:t/>
      </w:r>
      <w:r w:rsidR="0037357D" w:rsidRPr="007D2C19">
        <w:rPr>
          <w:noProof/>
          <w:lang w:val="en-US"/>
        </w:rPr>
        <w:t/>
      </w:r>
      <w:r w:rsidR="00606BAC" w:rsidRPr="004F7F57">
        <w:rPr>
          <w:noProof/>
          <w:u w:val="single"/>
          <w:lang w:val="en-US"/>
        </w:rPr>
        <w:t>Indication tarif</w:t>
      </w:r>
      <w:r w:rsidR="00606BAC" w:rsidRPr="004F7F57">
        <w:rPr>
          <w:lang w:val="en-US"/>
        </w:rPr>
        <w:t xml:space="preserve"> : </w:t>
      </w:r>
      <w:r w:rsidR="00606BAC" w:rsidRPr="004F7F57">
        <w:rPr>
          <w:noProof/>
          <w:lang w:val="en-US"/>
        </w:rPr>
        <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Modes de paiement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American Express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Apple Pay</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de voyage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Chèques Vacances Connect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Monnaie locale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en ligne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 culture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sans contact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Titre Restaurant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Twint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Union Pay</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tarifs</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Conditions de gratuité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 presse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accompagnateurs en montagne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accompagnateurs guides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adhérents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chauffeurs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demandeurs d'emploi</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détenteurs de la carte Pass'Région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encadrants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enfants accompagnés d'un adulte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enseignants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étudiants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guides de haute montagne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habitants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à mobilité réduite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handicapées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handicapées et leurs accompagnants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saisonniers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spectateurs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visiteurs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Gratuit pour les moins de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Gratuit pour les plus de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min pour bénéficier du tarif enfant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max pour bénéficier du tarif enfant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r>
      <w:r w:rsidR="00202669" w:rsidRPr="00490E94">
        <w:rPr>
          <w:noProof/>
          <w:lang w:val="en-US"/>
        </w:rPr>
        <w:t/>
      </w:r>
      <w:r w:rsidR="00202669" w:rsidRPr="00490E94">
        <w:rPr>
          <w:lang w:val="en-US"/>
        </w:rPr>
        <w:t>(</w:t>
      </w:r>
      <w:r w:rsidR="00202669" w:rsidRPr="00490E94">
        <w:rPr>
          <w:i/>
          <w:noProof/>
          <w:lang w:val="en-US"/>
        </w:rPr>
        <w:t>Indiquer ici si la réservation se fait soit en direct ou via une centrale de réservation ou par l'office de tourisme ou une autre structure</w:t>
      </w:r>
      <w:proofErr w:type="spellStart"/>
      <w:proofErr w:type="spellEnd"/>
      <w:r w:rsidR="00202669" w:rsidRPr="00490E94">
        <w:rPr>
          <w:lang w:val="en-US"/>
        </w:rPr>
        <w:t>)</w:t>
      </w:r>
    </w:p>
    <w:p w:rsidR="00373FD3" w:rsidRPr="00490E94" w:rsidRDefault="00793D03" w:rsidP="00547DFD">
      <w:pPr>
        <w:rPr>
          <w:lang w:val="en-US"/>
        </w:rPr>
      </w:pP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r w:rsidR="008E4E06" w:rsidRPr="00D83C9A">
        <w:t>(</w:t>
      </w:r>
      <w:r w:rsidR="008E4E06" w:rsidRPr="00D83C9A">
        <w:rPr>
          <w:i/>
          <w:noProof/>
        </w:rPr>
        <w:t>Pour valoriser au mieux votre offre touristique sur nos différents supports, nous vous remercions de nous faire parvenir par mail trois photos en format numérique libre de droits et/ou en nous indiquant le crédit photo à inscrire et les conditions d'utilisations. Ces photos devront être en format paysage, en haute définition en 300 DPI et d'une taille de 2300 pixels de large par 1840 pixels de haut.</w:t>
      </w:r>
      <w:proofErr w:type="spellStart"/>
      <w:proofErr w:type="spellEnd"/>
      <w:r w:rsidR="008E4E06" w:rsidRPr="00D83C9A">
        <w:t>)</w:t>
      </w:r>
    </w:p>
    <w:p w:rsidR="00357342" w:rsidRPr="005913C4" w:rsidRDefault="00793D03" w:rsidP="007E6F86">
      <w:r w:rsidR="008E4E06" w:rsidRPr="005913C4">
        <w:rPr>
          <w:noProof/>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 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Prestataire d'activités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Prestataire d'activités</w:t>
      </w:r>
      <w:r w:rsidR="00BF4E0B" w:rsidRPr="007D2C19">
        <w:rPr>
          <w:lang w:val="en-US"/>
        </w:rPr>
        <w:t xml:space="preserve"> : </w:t>
      </w:r>
      <w:r w:rsidR="00C07D76">
        <w:rPr>
          <w:noProof/>
          <w:lang w:val="en-US"/>
        </w:rPr>
        <w:t/>
      </w:r>
      <w:r w:rsidR="00C07D76">
        <w:rPr>
          <w:lang w:val="en-US"/>
        </w:rPr>
        <w:t>(</w:t>
      </w:r>
      <w:r w:rsidR="00C07D76">
        <w:rPr>
          <w:i/>
          <w:noProof/>
          <w:lang w:val="en-US"/>
        </w:rPr>
        <w:t>Si vous ne proposez pas de prestations d'activités encadrés, vous pouvez passer directement à la partie "visites"</w:t>
      </w:r>
      <w:proofErr w:type="spellStart"/>
      <w:proofErr w:type="spellEnd"/>
      <w:r w:rsidR="00C07D76">
        <w:rPr>
          <w:lang w:val="en-US"/>
        </w:rPr>
        <w:t>)</w:t>
      </w:r>
    </w:p>
    <w:p w:rsidR="007D3351" w:rsidRPr="007D2C19" w:rsidRDefault="00793D03" w:rsidP="00C07D76">
      <w:pPr>
        <w:rPr>
          <w:lang w:val="en-US"/>
        </w:rPr>
      </w:pP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culturelles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Découvertes et connaissances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Tradition / folklore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Oenologie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Agriculture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Apiculture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Environnement /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Faune - flore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Jardinage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Habilitations prestataires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professionnelle J.S.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d'état</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Inscrit au répertoire de l’Education Nationale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Visites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Visitable</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Prestations visites groupées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gratuite en groupe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payante en groupe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guidées en permanence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guidées obligatoire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guidées sur demande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libres en permanence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libres sur demande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Durée moyenne visite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Prestations visites individuelles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individuelle gratuite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individuelle payante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guidées en permanence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guidées obligatoire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guidées sur demande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libres en permanence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libres sur demande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Durée moyenne visite individuelle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visite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visite</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Ecocert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Fûté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Bienvenue à la ferme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Label Vignobles et Découvertes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Valeurs Parc Naturel 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Lieu de visite y compris visite d'entreprise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Déconseillé par mauvais temps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Indoor (intérieur)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Recommandé par mauvais temps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r>
      <w:r w:rsidRPr="00672C5D">
        <w:rPr>
          <w:rStyle w:val="lev"/>
          <w:b w:val="0"/>
          <w:lang w:val="en-US"/>
        </w:rPr>
        <w:t xml:space="preserve"/>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0">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multimedia%7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7bobjetTouristique.urlFiche%7d" TargetMode="External"/><Relationship Id="xdocreport_0" Type="http://schemas.openxmlformats.org/officeDocument/2006/relationships/image" Target="media/xdocreport_0.png"/><Relationship Id="rId12" Type="http://schemas.openxmlformats.org/officeDocument/2006/relationships/customXml" Target="../customXml/item2.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1" ma:contentTypeDescription="Crée un document." ma:contentTypeScope="" ma:versionID="a7576333d635fcc53ec721387fbc3b52">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5d4199edc3a6f64dde6fd3de5cf8fc84"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71F92B38-0B28-460C-8FF0-8F818AC56F22}"/>
</file>

<file path=customXml/itemProps3.xml><?xml version="1.0" encoding="utf-8"?>
<ds:datastoreItem xmlns:ds="http://schemas.openxmlformats.org/officeDocument/2006/customXml" ds:itemID="{B6EACA8F-EEC0-410E-A388-FE2C07C2E913}"/>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